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8D" w:rsidRDefault="0007152C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6A0B8D" w:rsidRDefault="006A0B8D">
      <w:pPr>
        <w:widowControl/>
        <w:spacing w:after="0"/>
        <w:ind w:firstLine="540"/>
        <w:jc w:val="both"/>
      </w:pPr>
    </w:p>
    <w:p w:rsidR="006A0B8D" w:rsidRDefault="000715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Отложен срок вступления в силу новых правил обслуживания лифтов в МКД (05.05.2026)</w:t>
      </w:r>
    </w:p>
    <w:p w:rsidR="006A0B8D" w:rsidRDefault="000715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Поправки к ЖК РФ о том, что обслуживать и ремонтировать лифты </w:t>
      </w:r>
      <w:r>
        <w:rPr>
          <w:rFonts w:ascii="Times New Roman" w:hAnsi="Times New Roman"/>
          <w:sz w:val="28"/>
          <w:u w:color="000000"/>
        </w:rPr>
        <w:t>вправе</w:t>
      </w:r>
      <w:r>
        <w:rPr>
          <w:rFonts w:ascii="Times New Roman" w:hAnsi="Times New Roman"/>
          <w:sz w:val="28"/>
        </w:rPr>
        <w:t xml:space="preserve"> только </w:t>
      </w:r>
      <w:r>
        <w:rPr>
          <w:rFonts w:ascii="Times New Roman" w:hAnsi="Times New Roman"/>
          <w:sz w:val="28"/>
        </w:rPr>
        <w:t xml:space="preserve">специализированные лифтовые организации, заработают </w:t>
      </w:r>
      <w:r>
        <w:rPr>
          <w:rFonts w:ascii="Times New Roman" w:hAnsi="Times New Roman"/>
          <w:sz w:val="28"/>
          <w:u w:color="000000"/>
        </w:rPr>
        <w:t>с 1 сентября 2027 года</w:t>
      </w:r>
      <w:r>
        <w:rPr>
          <w:rFonts w:ascii="Times New Roman" w:hAnsi="Times New Roman"/>
          <w:sz w:val="28"/>
        </w:rPr>
        <w:t xml:space="preserve">. Соответствующий </w:t>
      </w:r>
      <w:r>
        <w:rPr>
          <w:rFonts w:ascii="Times New Roman" w:hAnsi="Times New Roman"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опубликован. Изначально новшества должны были вступить в силу </w:t>
      </w:r>
      <w:r>
        <w:rPr>
          <w:rFonts w:ascii="Times New Roman" w:hAnsi="Times New Roman"/>
          <w:sz w:val="28"/>
          <w:u w:color="000000"/>
        </w:rPr>
        <w:t>на год ранее</w:t>
      </w:r>
      <w:r>
        <w:rPr>
          <w:rFonts w:ascii="Times New Roman" w:hAnsi="Times New Roman"/>
          <w:sz w:val="28"/>
        </w:rPr>
        <w:t>.</w:t>
      </w:r>
    </w:p>
    <w:p w:rsidR="006A0B8D" w:rsidRDefault="000715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этого переноса сдвинется </w:t>
      </w:r>
      <w:r>
        <w:rPr>
          <w:rFonts w:ascii="Times New Roman" w:hAnsi="Times New Roman"/>
          <w:sz w:val="28"/>
          <w:u w:color="000000"/>
        </w:rPr>
        <w:t>срок</w:t>
      </w:r>
      <w:r>
        <w:rPr>
          <w:rFonts w:ascii="Times New Roman" w:hAnsi="Times New Roman"/>
          <w:sz w:val="28"/>
        </w:rPr>
        <w:t xml:space="preserve"> на то, чтобы среди прочего </w:t>
      </w:r>
      <w:r>
        <w:rPr>
          <w:rFonts w:ascii="Times New Roman" w:hAnsi="Times New Roman"/>
          <w:sz w:val="28"/>
          <w:u w:color="000000"/>
        </w:rPr>
        <w:t>закрепить</w:t>
      </w:r>
      <w:r>
        <w:rPr>
          <w:rFonts w:ascii="Times New Roman" w:hAnsi="Times New Roman"/>
          <w:sz w:val="28"/>
        </w:rPr>
        <w:t xml:space="preserve"> в дого</w:t>
      </w:r>
      <w:r>
        <w:rPr>
          <w:rFonts w:ascii="Times New Roman" w:hAnsi="Times New Roman"/>
          <w:sz w:val="28"/>
        </w:rPr>
        <w:t xml:space="preserve">ворах управления МКД обязанность управляющей компании привлечь специализированную организацию. Дополнить договоры нужно не позже 29 ноября 2027 года. То же касается </w:t>
      </w:r>
      <w:r>
        <w:rPr>
          <w:rFonts w:ascii="Times New Roman" w:hAnsi="Times New Roman"/>
          <w:sz w:val="28"/>
          <w:u w:color="000000"/>
        </w:rPr>
        <w:t>периода</w:t>
      </w:r>
      <w:r>
        <w:rPr>
          <w:rFonts w:ascii="Times New Roman" w:hAnsi="Times New Roman"/>
          <w:sz w:val="28"/>
        </w:rPr>
        <w:t>, в который надо заключить с ней соглашение.</w:t>
      </w:r>
    </w:p>
    <w:p w:rsidR="006A0B8D" w:rsidRDefault="0007152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Федеральный </w:t>
      </w:r>
      <w:r>
        <w:rPr>
          <w:rFonts w:ascii="Times New Roman" w:hAnsi="Times New Roman"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02.05.2026 N 131-ФЗ</w:t>
      </w:r>
    </w:p>
    <w:p w:rsidR="006A0B8D" w:rsidRDefault="0007152C">
      <w:pPr>
        <w:widowControl/>
        <w:spacing w:after="0"/>
      </w:pPr>
      <w:r>
        <w:t> </w:t>
      </w:r>
    </w:p>
    <w:p w:rsidR="006A0B8D" w:rsidRDefault="006A0B8D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6A0B8D" w:rsidSect="006A0B8D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2C" w:rsidRDefault="0007152C" w:rsidP="006A0B8D">
      <w:pPr>
        <w:spacing w:after="0" w:line="240" w:lineRule="auto"/>
      </w:pPr>
      <w:r>
        <w:separator/>
      </w:r>
    </w:p>
  </w:endnote>
  <w:endnote w:type="continuationSeparator" w:id="0">
    <w:p w:rsidR="0007152C" w:rsidRDefault="0007152C" w:rsidP="006A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6A0B8D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6A0B8D" w:rsidRDefault="000715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6A0B8D" w:rsidRDefault="000715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6A0B8D" w:rsidRDefault="006A0B8D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2C" w:rsidRDefault="0007152C" w:rsidP="006A0B8D">
      <w:pPr>
        <w:spacing w:after="0" w:line="240" w:lineRule="auto"/>
      </w:pPr>
      <w:r>
        <w:separator/>
      </w:r>
    </w:p>
  </w:footnote>
  <w:footnote w:type="continuationSeparator" w:id="0">
    <w:p w:rsidR="0007152C" w:rsidRDefault="0007152C" w:rsidP="006A0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8D" w:rsidRDefault="006A0B8D">
    <w:pPr>
      <w:pStyle w:val="ad"/>
      <w:jc w:val="center"/>
    </w:pPr>
    <w:r>
      <w:fldChar w:fldCharType="begin"/>
    </w:r>
    <w:r w:rsidR="0007152C">
      <w:instrText xml:space="preserve">PAGE </w:instrText>
    </w:r>
    <w:r>
      <w:fldChar w:fldCharType="separate"/>
    </w:r>
    <w:r w:rsidR="004339F2">
      <w:rPr>
        <w:noProof/>
      </w:rPr>
      <w:t>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B8D"/>
    <w:rsid w:val="0007152C"/>
    <w:rsid w:val="004339F2"/>
    <w:rsid w:val="006A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A0B8D"/>
  </w:style>
  <w:style w:type="paragraph" w:styleId="10">
    <w:name w:val="heading 1"/>
    <w:basedOn w:val="a"/>
    <w:next w:val="a"/>
    <w:link w:val="11"/>
    <w:uiPriority w:val="9"/>
    <w:qFormat/>
    <w:rsid w:val="006A0B8D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A0B8D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6A0B8D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6A0B8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A0B8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A0B8D"/>
  </w:style>
  <w:style w:type="paragraph" w:styleId="21">
    <w:name w:val="toc 2"/>
    <w:next w:val="a"/>
    <w:link w:val="22"/>
    <w:uiPriority w:val="39"/>
    <w:rsid w:val="006A0B8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A0B8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A0B8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A0B8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A0B8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A0B8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A0B8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A0B8D"/>
    <w:rPr>
      <w:rFonts w:ascii="XO Thames" w:hAnsi="XO Thames"/>
      <w:sz w:val="28"/>
    </w:rPr>
  </w:style>
  <w:style w:type="paragraph" w:customStyle="1" w:styleId="Endnote">
    <w:name w:val="Endnote"/>
    <w:link w:val="Endnote0"/>
    <w:rsid w:val="006A0B8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A0B8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A0B8D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6A0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6A0B8D"/>
  </w:style>
  <w:style w:type="paragraph" w:styleId="a5">
    <w:name w:val="No Spacing"/>
    <w:link w:val="a6"/>
    <w:rsid w:val="006A0B8D"/>
    <w:pPr>
      <w:spacing w:after="0" w:line="240" w:lineRule="auto"/>
    </w:pPr>
  </w:style>
  <w:style w:type="character" w:customStyle="1" w:styleId="a6">
    <w:name w:val="Без интервала Знак"/>
    <w:link w:val="a5"/>
    <w:rsid w:val="006A0B8D"/>
  </w:style>
  <w:style w:type="paragraph" w:customStyle="1" w:styleId="feeds-pagenavigationicon">
    <w:name w:val="feeds-page__navigation_icon"/>
    <w:basedOn w:val="12"/>
    <w:link w:val="feeds-pagenavigationicon0"/>
    <w:rsid w:val="006A0B8D"/>
  </w:style>
  <w:style w:type="character" w:customStyle="1" w:styleId="feeds-pagenavigationicon0">
    <w:name w:val="feeds-page__navigation_icon"/>
    <w:basedOn w:val="a0"/>
    <w:link w:val="feeds-pagenavigationicon"/>
    <w:rsid w:val="006A0B8D"/>
  </w:style>
  <w:style w:type="paragraph" w:customStyle="1" w:styleId="ConsNonformat">
    <w:name w:val="ConsNonformat"/>
    <w:link w:val="ConsNonformat0"/>
    <w:rsid w:val="006A0B8D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6A0B8D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6A0B8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A0B8D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6A0B8D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6A0B8D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6A0B8D"/>
  </w:style>
  <w:style w:type="paragraph" w:styleId="a7">
    <w:name w:val="Normal (Web)"/>
    <w:basedOn w:val="a"/>
    <w:link w:val="a8"/>
    <w:rsid w:val="006A0B8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6A0B8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A0B8D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A0B8D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6A0B8D"/>
    <w:rPr>
      <w:color w:val="0563C1" w:themeColor="hyperlink"/>
      <w:u w:val="single"/>
    </w:rPr>
  </w:style>
  <w:style w:type="character" w:styleId="a9">
    <w:name w:val="Hyperlink"/>
    <w:basedOn w:val="a0"/>
    <w:link w:val="15"/>
    <w:rsid w:val="006A0B8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A0B8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A0B8D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A0B8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A0B8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A0B8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A0B8D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6A0B8D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6A0B8D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6A0B8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A0B8D"/>
    <w:rPr>
      <w:rFonts w:ascii="XO Thames" w:hAnsi="XO Thames"/>
      <w:sz w:val="28"/>
    </w:rPr>
  </w:style>
  <w:style w:type="paragraph" w:styleId="ad">
    <w:name w:val="header"/>
    <w:basedOn w:val="a"/>
    <w:link w:val="ae"/>
    <w:rsid w:val="006A0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6A0B8D"/>
  </w:style>
  <w:style w:type="paragraph" w:styleId="8">
    <w:name w:val="toc 8"/>
    <w:next w:val="a"/>
    <w:link w:val="80"/>
    <w:uiPriority w:val="39"/>
    <w:rsid w:val="006A0B8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A0B8D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6A0B8D"/>
  </w:style>
  <w:style w:type="character" w:customStyle="1" w:styleId="feeds-pagenavigationtooltip0">
    <w:name w:val="feeds-page__navigation_tooltip"/>
    <w:basedOn w:val="a0"/>
    <w:link w:val="feeds-pagenavigationtooltip"/>
    <w:rsid w:val="006A0B8D"/>
  </w:style>
  <w:style w:type="paragraph" w:styleId="51">
    <w:name w:val="toc 5"/>
    <w:next w:val="a"/>
    <w:link w:val="52"/>
    <w:uiPriority w:val="39"/>
    <w:rsid w:val="006A0B8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A0B8D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6A0B8D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6A0B8D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6A0B8D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6A0B8D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6A0B8D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A0B8D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6A0B8D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6A0B8D"/>
    <w:rPr>
      <w:rFonts w:ascii="Tahoma" w:hAnsi="Tahoma"/>
      <w:sz w:val="16"/>
    </w:rPr>
  </w:style>
  <w:style w:type="paragraph" w:styleId="af4">
    <w:name w:val="Body Text"/>
    <w:basedOn w:val="a"/>
    <w:link w:val="af5"/>
    <w:rsid w:val="006A0B8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6A0B8D"/>
    <w:rPr>
      <w:rFonts w:ascii="Times New Roman" w:hAnsi="Times New Roman"/>
      <w:sz w:val="24"/>
    </w:rPr>
  </w:style>
  <w:style w:type="table" w:styleId="af6">
    <w:name w:val="Table Grid"/>
    <w:basedOn w:val="a1"/>
    <w:rsid w:val="006A0B8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>Organization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2026-06-01T07:09:00Z</dcterms:modified>
</cp:coreProperties>
</file>